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74BC" w14:textId="5F817705" w:rsidR="00EF6FD6" w:rsidRPr="00DA746B" w:rsidRDefault="00EF6FD6" w:rsidP="00EF6FD6">
      <w:pPr>
        <w:pStyle w:val="Kop1"/>
        <w:numPr>
          <w:ilvl w:val="0"/>
          <w:numId w:val="0"/>
        </w:numPr>
        <w:rPr>
          <w:b/>
          <w:bCs w:val="0"/>
          <w:sz w:val="28"/>
        </w:rPr>
      </w:pPr>
      <w:r w:rsidRPr="00DA746B">
        <w:rPr>
          <w:b/>
          <w:bCs w:val="0"/>
          <w:sz w:val="28"/>
        </w:rPr>
        <w:t>Toelichting en verantwoording bij</w:t>
      </w:r>
      <w:r w:rsidR="003A1D99" w:rsidRPr="00DA746B">
        <w:rPr>
          <w:b/>
          <w:bCs w:val="0"/>
          <w:sz w:val="28"/>
        </w:rPr>
        <w:t xml:space="preserve"> conceptsyllabus muziek </w:t>
      </w:r>
      <w:r w:rsidRPr="00DA746B">
        <w:rPr>
          <w:b/>
          <w:bCs w:val="0"/>
          <w:sz w:val="28"/>
        </w:rPr>
        <w:t>vwo</w:t>
      </w:r>
      <w:r w:rsidR="003A1D99" w:rsidRPr="00DA746B">
        <w:rPr>
          <w:b/>
          <w:bCs w:val="0"/>
          <w:sz w:val="28"/>
        </w:rPr>
        <w:t xml:space="preserve"> </w:t>
      </w:r>
    </w:p>
    <w:p w14:paraId="08F307F8" w14:textId="41D9682B" w:rsidR="00EF6FD6" w:rsidRPr="001821B7" w:rsidRDefault="00EF6FD6" w:rsidP="00EF6FD6">
      <w:pPr>
        <w:pStyle w:val="Plattetekst"/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>Februari 2023</w:t>
      </w:r>
    </w:p>
    <w:p w14:paraId="3363CA42" w14:textId="77777777" w:rsidR="001821B7" w:rsidRPr="004D5A3A" w:rsidRDefault="003A1D99" w:rsidP="001821B7">
      <w:pPr>
        <w:pStyle w:val="Kop2"/>
        <w:numPr>
          <w:ilvl w:val="0"/>
          <w:numId w:val="0"/>
        </w:numPr>
        <w:rPr>
          <w:sz w:val="22"/>
          <w:szCs w:val="22"/>
        </w:rPr>
      </w:pPr>
      <w:r w:rsidRPr="004D5A3A">
        <w:rPr>
          <w:sz w:val="22"/>
          <w:szCs w:val="22"/>
        </w:rPr>
        <w:t xml:space="preserve">Aanleiding </w:t>
      </w:r>
    </w:p>
    <w:p w14:paraId="1AEFDEB8" w14:textId="19D0BC2D" w:rsidR="003A1D99" w:rsidRPr="004D5A3A" w:rsidRDefault="001821B7" w:rsidP="001821B7">
      <w:pPr>
        <w:pStyle w:val="Geenafstand"/>
      </w:pPr>
      <w:r w:rsidRPr="004D5A3A">
        <w:t xml:space="preserve">De aanleiding voor de </w:t>
      </w:r>
      <w:r w:rsidR="003A1D99" w:rsidRPr="004D5A3A">
        <w:t xml:space="preserve">aanpassingen </w:t>
      </w:r>
      <w:r w:rsidRPr="004D5A3A">
        <w:t>en</w:t>
      </w:r>
      <w:r w:rsidR="003A1D99" w:rsidRPr="004D5A3A">
        <w:t xml:space="preserve"> herziening</w:t>
      </w:r>
      <w:r w:rsidRPr="004D5A3A">
        <w:t xml:space="preserve"> van de syllabus muziek vwo zijn </w:t>
      </w:r>
      <w:r w:rsidR="00CA6168">
        <w:t>met</w:t>
      </w:r>
      <w:r w:rsidRPr="004D5A3A">
        <w:t xml:space="preserve"> drie </w:t>
      </w:r>
      <w:r w:rsidR="00CA6168">
        <w:t>opmerkingen</w:t>
      </w:r>
      <w:r w:rsidRPr="004D5A3A">
        <w:t xml:space="preserve"> over de huidige syllabus muziek vwo samen te vatten</w:t>
      </w:r>
      <w:r w:rsidR="00CA6168">
        <w:t>:</w:t>
      </w:r>
      <w:r w:rsidRPr="004D5A3A">
        <w:t xml:space="preserve"> </w:t>
      </w:r>
    </w:p>
    <w:p w14:paraId="632B7DFC" w14:textId="77777777" w:rsidR="003A1D99" w:rsidRPr="004D5A3A" w:rsidRDefault="003A1D99" w:rsidP="003A1D99">
      <w:pPr>
        <w:pStyle w:val="Plattetekst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D5A3A">
        <w:rPr>
          <w:rFonts w:cstheme="minorHAnsi"/>
          <w:sz w:val="22"/>
          <w:szCs w:val="22"/>
        </w:rPr>
        <w:t xml:space="preserve">De huidige uitwerking van de pop- en jazzlijn is te gedetailleerd; er worden te veel stijlen benoemd. Hierdoor sluit dit deel van de syllabus niet voldoende aan op de eindtermen uit </w:t>
      </w:r>
      <w:proofErr w:type="spellStart"/>
      <w:r w:rsidRPr="004D5A3A">
        <w:rPr>
          <w:rFonts w:cstheme="minorHAnsi"/>
          <w:sz w:val="22"/>
          <w:szCs w:val="22"/>
        </w:rPr>
        <w:t>subdomein</w:t>
      </w:r>
      <w:proofErr w:type="spellEnd"/>
      <w:r w:rsidRPr="004D5A3A">
        <w:rPr>
          <w:rFonts w:cstheme="minorHAnsi"/>
          <w:sz w:val="22"/>
          <w:szCs w:val="22"/>
        </w:rPr>
        <w:t xml:space="preserve"> A3 en op de onderwijspraktijk. </w:t>
      </w:r>
    </w:p>
    <w:p w14:paraId="559B4C4B" w14:textId="2A2CF97B" w:rsidR="003A1D99" w:rsidRPr="004D5A3A" w:rsidRDefault="003A1D99" w:rsidP="003A1D99">
      <w:pPr>
        <w:pStyle w:val="Plattetekst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D5A3A">
        <w:rPr>
          <w:rFonts w:cstheme="minorHAnsi"/>
          <w:sz w:val="22"/>
          <w:szCs w:val="22"/>
        </w:rPr>
        <w:t xml:space="preserve">In met name de </w:t>
      </w:r>
      <w:proofErr w:type="spellStart"/>
      <w:r w:rsidRPr="004D5A3A">
        <w:rPr>
          <w:rFonts w:cstheme="minorHAnsi"/>
          <w:sz w:val="22"/>
          <w:szCs w:val="22"/>
        </w:rPr>
        <w:t>poplijn</w:t>
      </w:r>
      <w:proofErr w:type="spellEnd"/>
      <w:r w:rsidRPr="004D5A3A">
        <w:rPr>
          <w:rFonts w:cstheme="minorHAnsi"/>
          <w:sz w:val="22"/>
          <w:szCs w:val="22"/>
        </w:rPr>
        <w:t xml:space="preserve"> mist een aanzienlijk deel van de meer recente muziekgeschiedenis en de bijbehorende muziekstijlen. </w:t>
      </w:r>
    </w:p>
    <w:p w14:paraId="6F4E418A" w14:textId="607DD536" w:rsidR="003A1D99" w:rsidRPr="004D5A3A" w:rsidRDefault="003A1D99" w:rsidP="003A1D99">
      <w:pPr>
        <w:pStyle w:val="Plattetekst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D5A3A">
        <w:rPr>
          <w:rFonts w:cstheme="minorHAnsi"/>
          <w:sz w:val="22"/>
          <w:szCs w:val="22"/>
        </w:rPr>
        <w:t>De uitwerkingen van de leerstof per muziekstijl (klassiek,</w:t>
      </w:r>
      <w:r w:rsidR="00F03EE1" w:rsidRPr="004D5A3A">
        <w:rPr>
          <w:rFonts w:cstheme="minorHAnsi"/>
          <w:sz w:val="22"/>
          <w:szCs w:val="22"/>
        </w:rPr>
        <w:t xml:space="preserve"> </w:t>
      </w:r>
      <w:r w:rsidRPr="004D5A3A">
        <w:rPr>
          <w:rFonts w:cstheme="minorHAnsi"/>
          <w:sz w:val="22"/>
          <w:szCs w:val="22"/>
        </w:rPr>
        <w:t>jazz,</w:t>
      </w:r>
      <w:r w:rsidR="001821B7" w:rsidRPr="004D5A3A">
        <w:rPr>
          <w:rFonts w:cstheme="minorHAnsi"/>
          <w:sz w:val="22"/>
          <w:szCs w:val="22"/>
        </w:rPr>
        <w:t xml:space="preserve"> </w:t>
      </w:r>
      <w:r w:rsidRPr="004D5A3A">
        <w:rPr>
          <w:rFonts w:cstheme="minorHAnsi"/>
          <w:sz w:val="22"/>
          <w:szCs w:val="22"/>
        </w:rPr>
        <w:t xml:space="preserve">pop) verschillen te veel van elkaar. </w:t>
      </w:r>
    </w:p>
    <w:p w14:paraId="1FCE919C" w14:textId="065AAD65" w:rsidR="003A1D99" w:rsidRPr="004D5A3A" w:rsidRDefault="003A1D99" w:rsidP="001821B7">
      <w:pPr>
        <w:pStyle w:val="Kop2"/>
        <w:numPr>
          <w:ilvl w:val="0"/>
          <w:numId w:val="0"/>
        </w:numPr>
        <w:rPr>
          <w:sz w:val="22"/>
          <w:szCs w:val="22"/>
        </w:rPr>
      </w:pPr>
      <w:r w:rsidRPr="004D5A3A">
        <w:rPr>
          <w:sz w:val="22"/>
          <w:szCs w:val="22"/>
        </w:rPr>
        <w:t>Opdracht aan syllabuscommissie</w:t>
      </w:r>
    </w:p>
    <w:p w14:paraId="3DDDFFB2" w14:textId="02A080BC" w:rsidR="003A1D99" w:rsidRPr="001821B7" w:rsidRDefault="003A1D99" w:rsidP="003A1D99">
      <w:pPr>
        <w:pStyle w:val="Plattetekst"/>
        <w:rPr>
          <w:rFonts w:cstheme="minorHAnsi"/>
          <w:sz w:val="22"/>
          <w:szCs w:val="22"/>
        </w:rPr>
      </w:pPr>
      <w:r w:rsidRPr="004D5A3A">
        <w:rPr>
          <w:rFonts w:cstheme="minorHAnsi"/>
          <w:sz w:val="22"/>
          <w:szCs w:val="22"/>
        </w:rPr>
        <w:t>De opdracht aan de syllabuscommissie</w:t>
      </w:r>
      <w:r w:rsidRPr="001821B7">
        <w:rPr>
          <w:rFonts w:cstheme="minorHAnsi"/>
          <w:sz w:val="22"/>
          <w:szCs w:val="22"/>
        </w:rPr>
        <w:t xml:space="preserve"> luid</w:t>
      </w:r>
      <w:r w:rsidR="00EF6FD6" w:rsidRPr="001821B7">
        <w:rPr>
          <w:rFonts w:cstheme="minorHAnsi"/>
          <w:sz w:val="22"/>
          <w:szCs w:val="22"/>
        </w:rPr>
        <w:t>de:</w:t>
      </w:r>
    </w:p>
    <w:p w14:paraId="10E180AD" w14:textId="77777777" w:rsidR="003A1D99" w:rsidRPr="001821B7" w:rsidRDefault="003A1D99" w:rsidP="003A1D99">
      <w:pPr>
        <w:pStyle w:val="Lijstnummering"/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De syllabuscommissie reduceert de huidige stof van de pop- en jazzlijn tot de voor de leerlingen essentiële elementen door stijlen </w:t>
      </w:r>
      <w:r w:rsidRPr="001821B7">
        <w:rPr>
          <w:rFonts w:cstheme="minorHAnsi"/>
          <w:i/>
          <w:iCs/>
          <w:color w:val="0070C0"/>
          <w:sz w:val="22"/>
          <w:szCs w:val="22"/>
        </w:rPr>
        <w:t>te verwijderen en/of samen te voegen waar nodig</w:t>
      </w:r>
      <w:r w:rsidRPr="001821B7">
        <w:rPr>
          <w:rFonts w:cstheme="minorHAnsi"/>
          <w:sz w:val="22"/>
          <w:szCs w:val="22"/>
        </w:rPr>
        <w:t xml:space="preserve">. De commissie dient zo min mogelijk afbreuk te doen aan een correcte weergave van de muziekgeschiedenis. Hierbij wordt de huidige structuur van de syllabus zoveel mogelijk gehandhaafd. </w:t>
      </w:r>
    </w:p>
    <w:p w14:paraId="36121EFA" w14:textId="77777777" w:rsidR="003A1D99" w:rsidRPr="001821B7" w:rsidRDefault="003A1D99" w:rsidP="003A1D99">
      <w:pPr>
        <w:pStyle w:val="Lijstnummering"/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De syllabuscommissie </w:t>
      </w:r>
      <w:r w:rsidRPr="001821B7">
        <w:rPr>
          <w:rFonts w:cstheme="minorHAnsi"/>
          <w:i/>
          <w:iCs/>
          <w:color w:val="0070C0"/>
          <w:sz w:val="22"/>
          <w:szCs w:val="22"/>
        </w:rPr>
        <w:t>actualiseert de pop- en jazzlijn</w:t>
      </w:r>
      <w:r w:rsidRPr="001821B7">
        <w:rPr>
          <w:rFonts w:cstheme="minorHAnsi"/>
          <w:color w:val="0070C0"/>
          <w:sz w:val="22"/>
          <w:szCs w:val="22"/>
        </w:rPr>
        <w:t xml:space="preserve"> </w:t>
      </w:r>
      <w:r w:rsidRPr="001821B7">
        <w:rPr>
          <w:rFonts w:cstheme="minorHAnsi"/>
          <w:sz w:val="22"/>
          <w:szCs w:val="22"/>
        </w:rPr>
        <w:t xml:space="preserve">zodat ook meer recente muzikaal-historische ontwikkelingen binnen pop en jazz worden weergegeven. </w:t>
      </w:r>
    </w:p>
    <w:p w14:paraId="703B2426" w14:textId="77777777" w:rsidR="003A1D99" w:rsidRPr="001821B7" w:rsidRDefault="003A1D99" w:rsidP="003A1D99">
      <w:pPr>
        <w:pStyle w:val="Lijstnummering"/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De syllabuscommissie </w:t>
      </w:r>
      <w:r w:rsidRPr="001821B7">
        <w:rPr>
          <w:rFonts w:cstheme="minorHAnsi"/>
          <w:i/>
          <w:iCs/>
          <w:color w:val="0070C0"/>
          <w:sz w:val="22"/>
          <w:szCs w:val="22"/>
        </w:rPr>
        <w:t xml:space="preserve">past waar nodig de weergave en uitwerking </w:t>
      </w:r>
      <w:r w:rsidRPr="001821B7">
        <w:rPr>
          <w:rFonts w:cstheme="minorHAnsi"/>
          <w:sz w:val="22"/>
          <w:szCs w:val="22"/>
        </w:rPr>
        <w:t xml:space="preserve">van de pop- en jazzlijn aan. De muzikaal-historische verbanden tussen verschillende stijlen dienen duidelijk te worden aangeduid. Daarnaast moeten de </w:t>
      </w:r>
      <w:r w:rsidRPr="001821B7">
        <w:rPr>
          <w:rFonts w:cstheme="minorHAnsi"/>
          <w:i/>
          <w:iCs/>
          <w:color w:val="0070C0"/>
          <w:sz w:val="22"/>
          <w:szCs w:val="22"/>
        </w:rPr>
        <w:t xml:space="preserve">individuele muziekstijlen op een onderling consequente </w:t>
      </w:r>
      <w:r w:rsidRPr="001821B7">
        <w:rPr>
          <w:rFonts w:cstheme="minorHAnsi"/>
          <w:sz w:val="22"/>
          <w:szCs w:val="22"/>
        </w:rPr>
        <w:t xml:space="preserve">wijze worden uitgewerkt en weergegeven. </w:t>
      </w:r>
    </w:p>
    <w:p w14:paraId="7809E886" w14:textId="7DCD2AFE" w:rsidR="003A1D99" w:rsidRPr="004D5A3A" w:rsidRDefault="003A1D99" w:rsidP="004D5A3A">
      <w:pPr>
        <w:pStyle w:val="Lijstnummering"/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De syllabuscommissie zorgt ervoor dat de </w:t>
      </w:r>
      <w:r w:rsidRPr="001821B7">
        <w:rPr>
          <w:rFonts w:cstheme="minorHAnsi"/>
          <w:i/>
          <w:iCs/>
          <w:color w:val="0070C0"/>
          <w:sz w:val="22"/>
          <w:szCs w:val="22"/>
        </w:rPr>
        <w:t>wijzigingen van de syllabus niet leiden tot een andere hoeveelheid leerstof</w:t>
      </w:r>
      <w:r w:rsidRPr="001821B7">
        <w:rPr>
          <w:rFonts w:cstheme="minorHAnsi"/>
          <w:color w:val="0070C0"/>
          <w:sz w:val="22"/>
          <w:szCs w:val="22"/>
        </w:rPr>
        <w:t xml:space="preserve"> </w:t>
      </w:r>
      <w:r w:rsidRPr="001821B7">
        <w:rPr>
          <w:rFonts w:cstheme="minorHAnsi"/>
          <w:sz w:val="22"/>
          <w:szCs w:val="22"/>
        </w:rPr>
        <w:t xml:space="preserve">voor het centraal examen </w:t>
      </w:r>
      <w:r w:rsidRPr="001821B7">
        <w:rPr>
          <w:rFonts w:cstheme="minorHAnsi"/>
          <w:i/>
          <w:iCs/>
          <w:color w:val="0070C0"/>
          <w:sz w:val="22"/>
          <w:szCs w:val="22"/>
        </w:rPr>
        <w:t>en/of een verzwaring</w:t>
      </w:r>
      <w:r w:rsidRPr="001821B7">
        <w:rPr>
          <w:rFonts w:cstheme="minorHAnsi"/>
          <w:color w:val="0070C0"/>
          <w:sz w:val="22"/>
          <w:szCs w:val="22"/>
        </w:rPr>
        <w:t xml:space="preserve"> </w:t>
      </w:r>
      <w:r w:rsidRPr="001821B7">
        <w:rPr>
          <w:rFonts w:cstheme="minorHAnsi"/>
          <w:sz w:val="22"/>
          <w:szCs w:val="22"/>
        </w:rPr>
        <w:t>van het programma.</w:t>
      </w:r>
    </w:p>
    <w:p w14:paraId="0448FDBC" w14:textId="7BC5D756" w:rsidR="003A1D99" w:rsidRPr="004D5A3A" w:rsidRDefault="003A1D99" w:rsidP="001821B7">
      <w:pPr>
        <w:pStyle w:val="Kop2"/>
        <w:numPr>
          <w:ilvl w:val="0"/>
          <w:numId w:val="0"/>
        </w:numPr>
        <w:rPr>
          <w:sz w:val="22"/>
          <w:szCs w:val="22"/>
        </w:rPr>
      </w:pPr>
      <w:r w:rsidRPr="004D5A3A">
        <w:rPr>
          <w:sz w:val="22"/>
          <w:szCs w:val="22"/>
        </w:rPr>
        <w:t>Verantwoordin</w:t>
      </w:r>
      <w:r w:rsidR="001821B7" w:rsidRPr="004D5A3A">
        <w:rPr>
          <w:sz w:val="22"/>
          <w:szCs w:val="22"/>
        </w:rPr>
        <w:t>g</w:t>
      </w:r>
    </w:p>
    <w:p w14:paraId="41F970DB" w14:textId="39E03EDC" w:rsidR="003A1D99" w:rsidRPr="001821B7" w:rsidRDefault="001F4451" w:rsidP="003A1D99">
      <w:pPr>
        <w:pStyle w:val="Lijstnummering"/>
        <w:numPr>
          <w:ilvl w:val="0"/>
          <w:numId w:val="0"/>
        </w:numPr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Conform de gestelde opdracht heeft de syllabuscommissie in voorliggende conceptsyllabus </w:t>
      </w:r>
      <w:r w:rsidR="001821B7">
        <w:rPr>
          <w:rFonts w:cstheme="minorHAnsi"/>
          <w:sz w:val="22"/>
          <w:szCs w:val="22"/>
        </w:rPr>
        <w:t>m</w:t>
      </w:r>
      <w:r w:rsidRPr="001821B7">
        <w:rPr>
          <w:rFonts w:cstheme="minorHAnsi"/>
          <w:sz w:val="22"/>
          <w:szCs w:val="22"/>
        </w:rPr>
        <w:t>uziek</w:t>
      </w:r>
      <w:r w:rsidR="001821B7">
        <w:rPr>
          <w:rFonts w:cstheme="minorHAnsi"/>
          <w:sz w:val="22"/>
          <w:szCs w:val="22"/>
        </w:rPr>
        <w:t xml:space="preserve"> vwo </w:t>
      </w:r>
      <w:r w:rsidRPr="001821B7">
        <w:rPr>
          <w:rFonts w:cstheme="minorHAnsi"/>
          <w:sz w:val="22"/>
          <w:szCs w:val="22"/>
        </w:rPr>
        <w:t>verschillende aanpassingen gedaan.</w:t>
      </w:r>
    </w:p>
    <w:p w14:paraId="097E1297" w14:textId="291DA687" w:rsidR="001F4451" w:rsidRPr="001821B7" w:rsidRDefault="001F4451" w:rsidP="003A1D99">
      <w:pPr>
        <w:pStyle w:val="Lijstnummering"/>
        <w:numPr>
          <w:ilvl w:val="0"/>
          <w:numId w:val="0"/>
        </w:numPr>
        <w:rPr>
          <w:rFonts w:cstheme="minorHAnsi"/>
          <w:sz w:val="22"/>
          <w:szCs w:val="22"/>
        </w:rPr>
      </w:pPr>
    </w:p>
    <w:p w14:paraId="7DB30A62" w14:textId="3474D682" w:rsidR="003B0692" w:rsidRPr="001821B7" w:rsidRDefault="001F4451" w:rsidP="001821B7">
      <w:pPr>
        <w:pStyle w:val="Lijstnummering"/>
        <w:numPr>
          <w:ilvl w:val="0"/>
          <w:numId w:val="12"/>
        </w:numPr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Met betrekking tot </w:t>
      </w:r>
      <w:r w:rsidR="00402569" w:rsidRPr="001821B7">
        <w:rPr>
          <w:rFonts w:cstheme="minorHAnsi"/>
          <w:sz w:val="22"/>
          <w:szCs w:val="22"/>
        </w:rPr>
        <w:t xml:space="preserve">stofomschrijving van </w:t>
      </w:r>
      <w:proofErr w:type="spellStart"/>
      <w:r w:rsidR="00402569" w:rsidRPr="001821B7">
        <w:rPr>
          <w:rFonts w:cstheme="minorHAnsi"/>
          <w:b/>
          <w:bCs/>
          <w:sz w:val="22"/>
          <w:szCs w:val="22"/>
        </w:rPr>
        <w:t>subdomeinen</w:t>
      </w:r>
      <w:proofErr w:type="spellEnd"/>
      <w:r w:rsidR="00402569" w:rsidRPr="001821B7">
        <w:rPr>
          <w:rFonts w:cstheme="minorHAnsi"/>
          <w:b/>
          <w:bCs/>
          <w:sz w:val="22"/>
          <w:szCs w:val="22"/>
        </w:rPr>
        <w:t xml:space="preserve"> A1</w:t>
      </w:r>
      <w:r w:rsidR="00402569" w:rsidRPr="001821B7">
        <w:rPr>
          <w:rFonts w:cstheme="minorHAnsi"/>
          <w:sz w:val="22"/>
          <w:szCs w:val="22"/>
        </w:rPr>
        <w:t xml:space="preserve"> (bijlage 2 van de syllabus) </w:t>
      </w:r>
      <w:r w:rsidRPr="001821B7">
        <w:rPr>
          <w:rFonts w:cstheme="minorHAnsi"/>
          <w:sz w:val="22"/>
          <w:szCs w:val="22"/>
        </w:rPr>
        <w:t>gaat het om toevoegen van onderstaande begrippen:</w:t>
      </w:r>
    </w:p>
    <w:p w14:paraId="4415DA0F" w14:textId="328E740C" w:rsidR="001F4451" w:rsidRPr="001821B7" w:rsidRDefault="00B55E62" w:rsidP="00B55E62">
      <w:pPr>
        <w:pStyle w:val="Lijstnummering"/>
        <w:numPr>
          <w:ilvl w:val="0"/>
          <w:numId w:val="5"/>
        </w:numPr>
        <w:rPr>
          <w:rFonts w:cstheme="minorHAnsi"/>
          <w:sz w:val="22"/>
          <w:szCs w:val="22"/>
          <w:lang w:val="en-US"/>
        </w:rPr>
      </w:pPr>
      <w:r w:rsidRPr="001821B7">
        <w:rPr>
          <w:rFonts w:cstheme="minorHAnsi"/>
          <w:sz w:val="22"/>
          <w:szCs w:val="22"/>
          <w:lang w:val="en-US"/>
        </w:rPr>
        <w:t>four on the floor (</w:t>
      </w:r>
      <w:proofErr w:type="spellStart"/>
      <w:r w:rsidRPr="001821B7">
        <w:rPr>
          <w:rFonts w:cstheme="minorHAnsi"/>
          <w:sz w:val="22"/>
          <w:szCs w:val="22"/>
          <w:lang w:val="en-US"/>
        </w:rPr>
        <w:t>vwo</w:t>
      </w:r>
      <w:proofErr w:type="spellEnd"/>
      <w:r w:rsidRPr="001821B7">
        <w:rPr>
          <w:rFonts w:cstheme="minorHAnsi"/>
          <w:sz w:val="22"/>
          <w:szCs w:val="22"/>
          <w:lang w:val="en-US"/>
        </w:rPr>
        <w:t>)</w:t>
      </w:r>
    </w:p>
    <w:p w14:paraId="1E06D00C" w14:textId="6E3DB2B9" w:rsidR="003B0692" w:rsidRPr="001821B7" w:rsidRDefault="003B0692" w:rsidP="00B55E62">
      <w:pPr>
        <w:pStyle w:val="Lijstnummering"/>
        <w:numPr>
          <w:ilvl w:val="0"/>
          <w:numId w:val="5"/>
        </w:numPr>
        <w:rPr>
          <w:rFonts w:cstheme="minorHAnsi"/>
          <w:sz w:val="22"/>
          <w:szCs w:val="22"/>
          <w:lang w:val="en-US"/>
        </w:rPr>
      </w:pPr>
      <w:r w:rsidRPr="001821B7">
        <w:rPr>
          <w:rFonts w:cstheme="minorHAnsi"/>
          <w:strike/>
          <w:sz w:val="22"/>
          <w:szCs w:val="22"/>
          <w:lang w:val="en-US"/>
        </w:rPr>
        <w:t>afterbeat</w:t>
      </w:r>
      <w:r w:rsidRPr="001821B7">
        <w:rPr>
          <w:rFonts w:cstheme="minorHAnsi"/>
          <w:sz w:val="22"/>
          <w:szCs w:val="22"/>
          <w:lang w:val="en-US"/>
        </w:rPr>
        <w:t xml:space="preserve"> backbeat (</w:t>
      </w:r>
      <w:proofErr w:type="spellStart"/>
      <w:r w:rsidRPr="001821B7">
        <w:rPr>
          <w:rFonts w:cstheme="minorHAnsi"/>
          <w:sz w:val="22"/>
          <w:szCs w:val="22"/>
          <w:lang w:val="en-US"/>
        </w:rPr>
        <w:t>havo</w:t>
      </w:r>
      <w:proofErr w:type="spellEnd"/>
      <w:r w:rsidRPr="001821B7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821B7">
        <w:rPr>
          <w:rFonts w:cstheme="minorHAnsi"/>
          <w:sz w:val="22"/>
          <w:szCs w:val="22"/>
          <w:lang w:val="en-US"/>
        </w:rPr>
        <w:t>en</w:t>
      </w:r>
      <w:proofErr w:type="spellEnd"/>
      <w:r w:rsidRPr="001821B7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821B7">
        <w:rPr>
          <w:rFonts w:cstheme="minorHAnsi"/>
          <w:sz w:val="22"/>
          <w:szCs w:val="22"/>
          <w:lang w:val="en-US"/>
        </w:rPr>
        <w:t>vwo</w:t>
      </w:r>
      <w:proofErr w:type="spellEnd"/>
      <w:r w:rsidRPr="001821B7">
        <w:rPr>
          <w:rFonts w:cstheme="minorHAnsi"/>
          <w:sz w:val="22"/>
          <w:szCs w:val="22"/>
          <w:lang w:val="en-US"/>
        </w:rPr>
        <w:t>)</w:t>
      </w:r>
    </w:p>
    <w:p w14:paraId="1A15E53D" w14:textId="05A2D4AD" w:rsidR="00B55E62" w:rsidRPr="001821B7" w:rsidRDefault="00B55E62" w:rsidP="00B55E62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  <w:lang w:val="pt-BR"/>
        </w:rPr>
      </w:pPr>
      <w:r w:rsidRPr="001821B7">
        <w:rPr>
          <w:rFonts w:cstheme="minorHAnsi"/>
          <w:sz w:val="22"/>
          <w:szCs w:val="22"/>
        </w:rPr>
        <w:t>powerakkoord (vwo)</w:t>
      </w:r>
    </w:p>
    <w:p w14:paraId="0812492E" w14:textId="05BDD4F3" w:rsidR="00B55E62" w:rsidRPr="001821B7" w:rsidRDefault="00B55E62" w:rsidP="00B55E62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proofErr w:type="spellStart"/>
      <w:r w:rsidRPr="001821B7">
        <w:rPr>
          <w:rFonts w:cstheme="minorHAnsi"/>
          <w:sz w:val="22"/>
          <w:szCs w:val="22"/>
        </w:rPr>
        <w:t>pulling</w:t>
      </w:r>
      <w:proofErr w:type="spellEnd"/>
      <w:r w:rsidRPr="001821B7">
        <w:rPr>
          <w:rFonts w:cstheme="minorHAnsi"/>
          <w:sz w:val="22"/>
          <w:szCs w:val="22"/>
        </w:rPr>
        <w:t xml:space="preserve"> (basgitaar)  (vwo)</w:t>
      </w:r>
    </w:p>
    <w:p w14:paraId="2678CCB0" w14:textId="5C34D22E" w:rsidR="00B55E62" w:rsidRPr="001821B7" w:rsidRDefault="00B55E62" w:rsidP="00B55E62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proofErr w:type="spellStart"/>
      <w:r w:rsidRPr="001821B7">
        <w:rPr>
          <w:rFonts w:cstheme="minorHAnsi"/>
          <w:sz w:val="22"/>
          <w:szCs w:val="22"/>
        </w:rPr>
        <w:t>adlib</w:t>
      </w:r>
      <w:proofErr w:type="spellEnd"/>
      <w:r w:rsidRPr="001821B7">
        <w:rPr>
          <w:rFonts w:cstheme="minorHAnsi"/>
          <w:sz w:val="22"/>
          <w:szCs w:val="22"/>
        </w:rPr>
        <w:t>(s) (vwo)</w:t>
      </w:r>
    </w:p>
    <w:p w14:paraId="71701FDA" w14:textId="71A16E4C" w:rsidR="00B55E62" w:rsidRPr="001821B7" w:rsidRDefault="00B55E62" w:rsidP="00B55E62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  <w:lang w:val="pt-BR"/>
        </w:rPr>
      </w:pPr>
      <w:proofErr w:type="spellStart"/>
      <w:r w:rsidRPr="001821B7">
        <w:rPr>
          <w:rFonts w:cstheme="minorHAnsi"/>
          <w:sz w:val="22"/>
          <w:szCs w:val="22"/>
        </w:rPr>
        <w:t>rhythm</w:t>
      </w:r>
      <w:proofErr w:type="spellEnd"/>
      <w:r w:rsidRPr="001821B7">
        <w:rPr>
          <w:rFonts w:cstheme="minorHAnsi"/>
          <w:sz w:val="22"/>
          <w:szCs w:val="22"/>
        </w:rPr>
        <w:t xml:space="preserve"> </w:t>
      </w:r>
      <w:proofErr w:type="spellStart"/>
      <w:r w:rsidRPr="001821B7">
        <w:rPr>
          <w:rFonts w:cstheme="minorHAnsi"/>
          <w:sz w:val="22"/>
          <w:szCs w:val="22"/>
        </w:rPr>
        <w:t>guitar</w:t>
      </w:r>
      <w:proofErr w:type="spellEnd"/>
      <w:r w:rsidRPr="001821B7">
        <w:rPr>
          <w:rFonts w:cstheme="minorHAnsi"/>
          <w:sz w:val="22"/>
          <w:szCs w:val="22"/>
        </w:rPr>
        <w:t xml:space="preserve"> (vwo)</w:t>
      </w:r>
    </w:p>
    <w:p w14:paraId="5998B6A4" w14:textId="6ACA4AD7" w:rsidR="00B55E62" w:rsidRPr="001821B7" w:rsidRDefault="00B55E62" w:rsidP="00B55E62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i/>
          <w:iCs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mandoline (vwo) </w:t>
      </w:r>
    </w:p>
    <w:p w14:paraId="157B82EE" w14:textId="6DA61D27" w:rsidR="00BE33D3" w:rsidRPr="001821B7" w:rsidRDefault="00BE33D3" w:rsidP="00BE33D3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i/>
          <w:iCs/>
          <w:sz w:val="22"/>
          <w:szCs w:val="22"/>
        </w:rPr>
      </w:pPr>
      <w:proofErr w:type="spellStart"/>
      <w:r w:rsidRPr="001821B7">
        <w:rPr>
          <w:rFonts w:cstheme="minorHAnsi"/>
          <w:sz w:val="22"/>
          <w:szCs w:val="22"/>
        </w:rPr>
        <w:t>handclap</w:t>
      </w:r>
      <w:proofErr w:type="spellEnd"/>
      <w:r w:rsidRPr="001821B7">
        <w:rPr>
          <w:rFonts w:cstheme="minorHAnsi"/>
          <w:sz w:val="22"/>
          <w:szCs w:val="22"/>
        </w:rPr>
        <w:t xml:space="preserve"> (vwo) </w:t>
      </w:r>
    </w:p>
    <w:p w14:paraId="41808C51" w14:textId="16978D3F" w:rsidR="00BE33D3" w:rsidRPr="001821B7" w:rsidRDefault="00BE33D3" w:rsidP="00BE33D3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cstheme="minorHAnsi"/>
        </w:rPr>
      </w:pPr>
      <w:proofErr w:type="spellStart"/>
      <w:r w:rsidRPr="001821B7">
        <w:rPr>
          <w:rFonts w:cstheme="minorHAnsi"/>
        </w:rPr>
        <w:t>hook</w:t>
      </w:r>
      <w:proofErr w:type="spellEnd"/>
      <w:r w:rsidRPr="001821B7">
        <w:rPr>
          <w:rFonts w:cstheme="minorHAnsi"/>
        </w:rPr>
        <w:t xml:space="preserve"> (vwo)</w:t>
      </w:r>
    </w:p>
    <w:p w14:paraId="12604E5A" w14:textId="0E91AA97" w:rsidR="00BE33D3" w:rsidRPr="001821B7" w:rsidRDefault="00BE33D3" w:rsidP="00BE33D3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cstheme="minorHAnsi"/>
        </w:rPr>
      </w:pPr>
      <w:proofErr w:type="spellStart"/>
      <w:r w:rsidRPr="001821B7">
        <w:rPr>
          <w:rFonts w:cstheme="minorHAnsi"/>
        </w:rPr>
        <w:t>riser</w:t>
      </w:r>
      <w:proofErr w:type="spellEnd"/>
      <w:r w:rsidRPr="001821B7">
        <w:rPr>
          <w:rFonts w:cstheme="minorHAnsi"/>
        </w:rPr>
        <w:t xml:space="preserve"> (vwo)</w:t>
      </w:r>
    </w:p>
    <w:p w14:paraId="6396E443" w14:textId="27F0ED8F" w:rsidR="00BE33D3" w:rsidRPr="001821B7" w:rsidRDefault="00BE33D3" w:rsidP="00BE33D3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>(pop)ballad (vwo)</w:t>
      </w:r>
    </w:p>
    <w:p w14:paraId="06D46638" w14:textId="54E10D51" w:rsidR="00BE33D3" w:rsidRPr="001821B7" w:rsidRDefault="00BE33D3" w:rsidP="00BE33D3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>levenslied (vwo)</w:t>
      </w:r>
    </w:p>
    <w:p w14:paraId="4E5C2CFB" w14:textId="2CEE9E03" w:rsidR="00BE33D3" w:rsidRPr="001821B7" w:rsidRDefault="00BE33D3" w:rsidP="00BE33D3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  <w:proofErr w:type="spellStart"/>
      <w:r w:rsidRPr="001821B7">
        <w:rPr>
          <w:rFonts w:cstheme="minorHAnsi"/>
          <w:sz w:val="22"/>
          <w:szCs w:val="22"/>
        </w:rPr>
        <w:t>build</w:t>
      </w:r>
      <w:proofErr w:type="spellEnd"/>
      <w:r w:rsidRPr="001821B7">
        <w:rPr>
          <w:rFonts w:cstheme="minorHAnsi"/>
          <w:sz w:val="22"/>
          <w:szCs w:val="22"/>
        </w:rPr>
        <w:t xml:space="preserve"> up (vwo)</w:t>
      </w:r>
    </w:p>
    <w:p w14:paraId="636B484C" w14:textId="0CFEF2D3" w:rsidR="00BE33D3" w:rsidRPr="001821B7" w:rsidRDefault="00BE33D3" w:rsidP="00BE33D3">
      <w:pPr>
        <w:pStyle w:val="Lijstalinea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>drop (vwo)</w:t>
      </w:r>
    </w:p>
    <w:p w14:paraId="2BB6365C" w14:textId="77777777" w:rsidR="00BE33D3" w:rsidRPr="001821B7" w:rsidRDefault="00BE33D3" w:rsidP="00BE33D3">
      <w:pPr>
        <w:pStyle w:val="Lijstalinea"/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</w:p>
    <w:p w14:paraId="7C4A8933" w14:textId="5237596F" w:rsidR="00BE33D3" w:rsidRPr="001821B7" w:rsidRDefault="001821B7" w:rsidP="008756BE">
      <w:pPr>
        <w:pStyle w:val="Lijstnummering"/>
        <w:numPr>
          <w:ilvl w:val="0"/>
          <w:numId w:val="0"/>
        </w:numPr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Voor vwo is een</w:t>
      </w:r>
      <w:r w:rsidR="00BE33D3" w:rsidRPr="001821B7">
        <w:rPr>
          <w:rFonts w:cstheme="minorHAnsi"/>
          <w:sz w:val="22"/>
          <w:szCs w:val="22"/>
        </w:rPr>
        <w:t xml:space="preserve"> nieuwe </w:t>
      </w:r>
      <w:r w:rsidR="00BE33D3" w:rsidRPr="001821B7">
        <w:rPr>
          <w:rFonts w:cstheme="minorHAnsi"/>
          <w:b/>
          <w:bCs/>
          <w:sz w:val="22"/>
          <w:szCs w:val="22"/>
        </w:rPr>
        <w:t xml:space="preserve">categorie </w:t>
      </w:r>
      <w:r w:rsidR="008756BE" w:rsidRPr="001821B7">
        <w:rPr>
          <w:rFonts w:cstheme="minorHAnsi"/>
          <w:b/>
          <w:bCs/>
          <w:sz w:val="22"/>
          <w:szCs w:val="22"/>
        </w:rPr>
        <w:t xml:space="preserve">r. </w:t>
      </w:r>
      <w:r w:rsidR="00BE33D3" w:rsidRPr="001821B7">
        <w:rPr>
          <w:rFonts w:cstheme="minorHAnsi"/>
          <w:b/>
          <w:bCs/>
          <w:sz w:val="22"/>
          <w:szCs w:val="22"/>
        </w:rPr>
        <w:t xml:space="preserve">opnametechniek/ </w:t>
      </w:r>
      <w:proofErr w:type="spellStart"/>
      <w:r w:rsidR="00BE33D3" w:rsidRPr="001821B7">
        <w:rPr>
          <w:rFonts w:cstheme="minorHAnsi"/>
          <w:b/>
          <w:bCs/>
          <w:sz w:val="22"/>
          <w:szCs w:val="22"/>
        </w:rPr>
        <w:t>produktietechniek</w:t>
      </w:r>
      <w:proofErr w:type="spellEnd"/>
      <w:r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toegevoegd.</w:t>
      </w:r>
    </w:p>
    <w:p w14:paraId="37020734" w14:textId="77909AC5" w:rsidR="00BE33D3" w:rsidRPr="00DF7850" w:rsidRDefault="00BE33D3" w:rsidP="00BE33D3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cstheme="minorHAnsi"/>
        </w:rPr>
      </w:pPr>
      <w:r w:rsidRPr="00DF7850">
        <w:rPr>
          <w:rFonts w:cstheme="minorHAnsi"/>
        </w:rPr>
        <w:t>herkennen, benoemen en onderscheiden van opnametechnieken / apparatuur</w:t>
      </w:r>
    </w:p>
    <w:p w14:paraId="018E6DE2" w14:textId="501A2362" w:rsidR="00402569" w:rsidRPr="001821B7" w:rsidRDefault="00402569" w:rsidP="001821B7">
      <w:pPr>
        <w:shd w:val="clear" w:color="auto" w:fill="FFFFFF" w:themeFill="background1"/>
        <w:spacing w:after="0" w:line="240" w:lineRule="auto"/>
        <w:rPr>
          <w:rFonts w:cstheme="minorHAnsi"/>
          <w:highlight w:val="yellow"/>
        </w:rPr>
      </w:pPr>
    </w:p>
    <w:p w14:paraId="15CC4DDB" w14:textId="6A6E83E9" w:rsidR="00402569" w:rsidRPr="001821B7" w:rsidRDefault="001821B7" w:rsidP="001821B7">
      <w:pPr>
        <w:shd w:val="clear" w:color="auto" w:fill="FFFFFF" w:themeFill="background1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Met</w:t>
      </w:r>
      <w:r w:rsidR="00402569" w:rsidRPr="001821B7">
        <w:rPr>
          <w:rFonts w:cstheme="minorHAnsi"/>
        </w:rPr>
        <w:t xml:space="preserve"> onderstaande begrippen:</w:t>
      </w:r>
    </w:p>
    <w:p w14:paraId="4E82097F" w14:textId="1ED02536" w:rsidR="00BE33D3" w:rsidRDefault="00BE33D3" w:rsidP="001821B7">
      <w:pPr>
        <w:pStyle w:val="Geenafstand"/>
        <w:numPr>
          <w:ilvl w:val="0"/>
          <w:numId w:val="10"/>
        </w:numPr>
      </w:pPr>
      <w:r w:rsidRPr="001821B7">
        <w:t>autotune</w:t>
      </w:r>
    </w:p>
    <w:p w14:paraId="0CA339BB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r w:rsidRPr="001821B7">
        <w:t>crossfade</w:t>
      </w:r>
    </w:p>
    <w:p w14:paraId="6CEA61F8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proofErr w:type="spellStart"/>
      <w:r w:rsidRPr="001821B7">
        <w:t>daw</w:t>
      </w:r>
      <w:proofErr w:type="spellEnd"/>
      <w:r w:rsidRPr="001821B7">
        <w:t>*</w:t>
      </w:r>
    </w:p>
    <w:p w14:paraId="76BD5948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r w:rsidRPr="001821B7">
        <w:t xml:space="preserve">delay / </w:t>
      </w:r>
      <w:proofErr w:type="spellStart"/>
      <w:r w:rsidRPr="001821B7">
        <w:t>reverb</w:t>
      </w:r>
      <w:proofErr w:type="spellEnd"/>
    </w:p>
    <w:p w14:paraId="66126A11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r w:rsidRPr="001821B7">
        <w:t>dubbing</w:t>
      </w:r>
    </w:p>
    <w:p w14:paraId="0BCE4FA3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r w:rsidRPr="001821B7">
        <w:t>loop</w:t>
      </w:r>
    </w:p>
    <w:p w14:paraId="04D1D724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r w:rsidRPr="001821B7">
        <w:t>midi*</w:t>
      </w:r>
    </w:p>
    <w:p w14:paraId="01373907" w14:textId="0172CBC7" w:rsidR="00BE33D3" w:rsidRPr="001821B7" w:rsidRDefault="00BE33D3" w:rsidP="001821B7">
      <w:pPr>
        <w:pStyle w:val="Geenafstand"/>
        <w:numPr>
          <w:ilvl w:val="0"/>
          <w:numId w:val="10"/>
        </w:numPr>
      </w:pPr>
      <w:r w:rsidRPr="001821B7">
        <w:t>remix</w:t>
      </w:r>
    </w:p>
    <w:p w14:paraId="3E9376D1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r w:rsidRPr="001821B7">
        <w:t>mono / stereo</w:t>
      </w:r>
    </w:p>
    <w:p w14:paraId="3A420F63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proofErr w:type="spellStart"/>
      <w:r w:rsidRPr="001821B7">
        <w:t>panning</w:t>
      </w:r>
      <w:proofErr w:type="spellEnd"/>
    </w:p>
    <w:p w14:paraId="135517A5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proofErr w:type="spellStart"/>
      <w:r w:rsidRPr="001821B7">
        <w:t>quantising</w:t>
      </w:r>
      <w:proofErr w:type="spellEnd"/>
    </w:p>
    <w:p w14:paraId="4278BDC7" w14:textId="4CD2CF78" w:rsidR="00BE33D3" w:rsidRPr="001821B7" w:rsidRDefault="00BE33D3" w:rsidP="001821B7">
      <w:pPr>
        <w:pStyle w:val="Geenafstand"/>
        <w:numPr>
          <w:ilvl w:val="0"/>
          <w:numId w:val="10"/>
        </w:numPr>
      </w:pPr>
      <w:r w:rsidRPr="001821B7">
        <w:t xml:space="preserve">/ sampling / </w:t>
      </w:r>
    </w:p>
    <w:p w14:paraId="26672B6A" w14:textId="77777777" w:rsidR="00BE33D3" w:rsidRPr="001821B7" w:rsidRDefault="00BE33D3" w:rsidP="001821B7">
      <w:pPr>
        <w:pStyle w:val="Geenafstand"/>
        <w:numPr>
          <w:ilvl w:val="0"/>
          <w:numId w:val="10"/>
        </w:numPr>
      </w:pPr>
      <w:r w:rsidRPr="001821B7">
        <w:t xml:space="preserve">VST/virtual </w:t>
      </w:r>
      <w:proofErr w:type="spellStart"/>
      <w:r w:rsidRPr="001821B7">
        <w:t>instruments</w:t>
      </w:r>
      <w:proofErr w:type="spellEnd"/>
    </w:p>
    <w:p w14:paraId="4415D64C" w14:textId="11BDA187" w:rsidR="00402569" w:rsidRPr="004D5A3A" w:rsidRDefault="00BE33D3" w:rsidP="001821B7">
      <w:pPr>
        <w:pStyle w:val="Geenafstand"/>
        <w:numPr>
          <w:ilvl w:val="0"/>
          <w:numId w:val="10"/>
        </w:numPr>
      </w:pPr>
      <w:proofErr w:type="spellStart"/>
      <w:r w:rsidRPr="001821B7">
        <w:t>wav</w:t>
      </w:r>
      <w:proofErr w:type="spellEnd"/>
      <w:r w:rsidRPr="001821B7">
        <w:t>/wave* / mp3*</w:t>
      </w:r>
    </w:p>
    <w:p w14:paraId="4A6AD8F5" w14:textId="62969529" w:rsidR="00402569" w:rsidRPr="001821B7" w:rsidRDefault="00402569" w:rsidP="00402569">
      <w:pPr>
        <w:pStyle w:val="Plattetekst"/>
        <w:rPr>
          <w:rFonts w:eastAsia="Verdana" w:cstheme="minorHAnsi"/>
          <w:i/>
          <w:iCs/>
          <w:color w:val="0070C0"/>
          <w:sz w:val="22"/>
          <w:szCs w:val="22"/>
        </w:rPr>
      </w:pPr>
    </w:p>
    <w:p w14:paraId="00CA06EE" w14:textId="78952F1B" w:rsidR="00402569" w:rsidRPr="001821B7" w:rsidRDefault="00402569" w:rsidP="00402569">
      <w:pPr>
        <w:pStyle w:val="Lijstnummering"/>
        <w:numPr>
          <w:ilvl w:val="0"/>
          <w:numId w:val="12"/>
        </w:numPr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Met betrekking </w:t>
      </w:r>
      <w:r w:rsidR="001821B7">
        <w:rPr>
          <w:rFonts w:cstheme="minorHAnsi"/>
          <w:sz w:val="22"/>
          <w:szCs w:val="22"/>
        </w:rPr>
        <w:t xml:space="preserve">tot </w:t>
      </w:r>
      <w:r w:rsidRPr="001821B7">
        <w:rPr>
          <w:rFonts w:cstheme="minorHAnsi"/>
          <w:sz w:val="22"/>
          <w:szCs w:val="22"/>
        </w:rPr>
        <w:t>opdracht</w:t>
      </w:r>
      <w:r w:rsidR="00CA6168">
        <w:rPr>
          <w:rFonts w:cstheme="minorHAnsi"/>
          <w:sz w:val="22"/>
          <w:szCs w:val="22"/>
        </w:rPr>
        <w:t>en</w:t>
      </w:r>
      <w:r w:rsidRPr="001821B7">
        <w:rPr>
          <w:rFonts w:cstheme="minorHAnsi"/>
          <w:sz w:val="22"/>
          <w:szCs w:val="22"/>
        </w:rPr>
        <w:t xml:space="preserve"> 1, 2 en 3 heeft de syllabuscommissie gebruik gemaakt van de input van </w:t>
      </w:r>
      <w:r w:rsidR="00992804" w:rsidRPr="001821B7">
        <w:rPr>
          <w:rFonts w:cstheme="minorHAnsi"/>
          <w:sz w:val="22"/>
          <w:szCs w:val="22"/>
        </w:rPr>
        <w:t xml:space="preserve">externe </w:t>
      </w:r>
      <w:r w:rsidRPr="001821B7">
        <w:rPr>
          <w:rFonts w:cstheme="minorHAnsi"/>
          <w:sz w:val="22"/>
          <w:szCs w:val="22"/>
        </w:rPr>
        <w:t xml:space="preserve">experts. Dit heeft </w:t>
      </w:r>
      <w:r w:rsidR="008756BE" w:rsidRPr="001821B7">
        <w:rPr>
          <w:rFonts w:cstheme="minorHAnsi"/>
          <w:sz w:val="22"/>
          <w:szCs w:val="22"/>
        </w:rPr>
        <w:t xml:space="preserve">mede </w:t>
      </w:r>
      <w:r w:rsidRPr="001821B7">
        <w:rPr>
          <w:rFonts w:cstheme="minorHAnsi"/>
          <w:sz w:val="22"/>
          <w:szCs w:val="22"/>
        </w:rPr>
        <w:t>geleid tot onderstaande aanpassingen:</w:t>
      </w:r>
    </w:p>
    <w:p w14:paraId="660C6E5F" w14:textId="05F31F76" w:rsidR="00402569" w:rsidRPr="001821B7" w:rsidRDefault="00402569" w:rsidP="00402569">
      <w:pPr>
        <w:pStyle w:val="Lijstnummering"/>
        <w:numPr>
          <w:ilvl w:val="0"/>
          <w:numId w:val="0"/>
        </w:numPr>
        <w:ind w:left="360"/>
        <w:rPr>
          <w:rFonts w:cstheme="minorHAnsi"/>
          <w:sz w:val="22"/>
          <w:szCs w:val="22"/>
        </w:rPr>
      </w:pPr>
    </w:p>
    <w:p w14:paraId="516D2308" w14:textId="10E1E3AD" w:rsidR="00E3507B" w:rsidRPr="004D5A3A" w:rsidRDefault="00402569" w:rsidP="004D5A3A">
      <w:pPr>
        <w:pStyle w:val="Lijstnummering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Een aanpassing in </w:t>
      </w:r>
      <w:r w:rsidR="001821B7">
        <w:rPr>
          <w:rFonts w:cstheme="minorHAnsi"/>
          <w:sz w:val="22"/>
          <w:szCs w:val="22"/>
        </w:rPr>
        <w:t xml:space="preserve">de </w:t>
      </w:r>
      <w:r w:rsidRPr="001821B7">
        <w:rPr>
          <w:rFonts w:cstheme="minorHAnsi"/>
          <w:sz w:val="22"/>
          <w:szCs w:val="22"/>
        </w:rPr>
        <w:t xml:space="preserve">structuur </w:t>
      </w:r>
      <w:r w:rsidR="001821B7">
        <w:rPr>
          <w:rFonts w:cstheme="minorHAnsi"/>
          <w:sz w:val="22"/>
          <w:szCs w:val="22"/>
        </w:rPr>
        <w:t xml:space="preserve">en </w:t>
      </w:r>
      <w:r w:rsidRPr="001821B7">
        <w:rPr>
          <w:rFonts w:cstheme="minorHAnsi"/>
          <w:sz w:val="22"/>
          <w:szCs w:val="22"/>
        </w:rPr>
        <w:t xml:space="preserve">uitwerking </w:t>
      </w:r>
      <w:r w:rsidR="001821B7">
        <w:rPr>
          <w:rFonts w:cstheme="minorHAnsi"/>
          <w:sz w:val="22"/>
          <w:szCs w:val="22"/>
        </w:rPr>
        <w:t xml:space="preserve">van de </w:t>
      </w:r>
      <w:r w:rsidRPr="001821B7">
        <w:rPr>
          <w:rFonts w:cstheme="minorHAnsi"/>
          <w:sz w:val="22"/>
          <w:szCs w:val="22"/>
        </w:rPr>
        <w:t>jazzlijn</w:t>
      </w:r>
      <w:r w:rsidR="001821B7">
        <w:rPr>
          <w:rFonts w:cstheme="minorHAnsi"/>
          <w:sz w:val="22"/>
          <w:szCs w:val="22"/>
        </w:rPr>
        <w:t>. W</w:t>
      </w:r>
      <w:r w:rsidR="00E3507B" w:rsidRPr="001821B7">
        <w:rPr>
          <w:rFonts w:cstheme="minorHAnsi"/>
          <w:sz w:val="22"/>
          <w:szCs w:val="22"/>
        </w:rPr>
        <w:t xml:space="preserve">e starten </w:t>
      </w:r>
      <w:r w:rsidRPr="001821B7">
        <w:rPr>
          <w:rFonts w:cstheme="minorHAnsi"/>
          <w:sz w:val="22"/>
          <w:szCs w:val="22"/>
        </w:rPr>
        <w:t xml:space="preserve">nu </w:t>
      </w:r>
      <w:r w:rsidR="00E3507B" w:rsidRPr="001821B7">
        <w:rPr>
          <w:rFonts w:cstheme="minorHAnsi"/>
          <w:sz w:val="22"/>
          <w:szCs w:val="22"/>
        </w:rPr>
        <w:t xml:space="preserve">met </w:t>
      </w:r>
      <w:r w:rsidR="008756BE" w:rsidRPr="001821B7">
        <w:rPr>
          <w:rFonts w:cstheme="minorHAnsi"/>
          <w:sz w:val="22"/>
          <w:szCs w:val="22"/>
        </w:rPr>
        <w:t xml:space="preserve">de </w:t>
      </w:r>
      <w:r w:rsidRPr="001821B7">
        <w:rPr>
          <w:rFonts w:cstheme="minorHAnsi"/>
          <w:b/>
          <w:bCs/>
          <w:sz w:val="22"/>
          <w:szCs w:val="22"/>
        </w:rPr>
        <w:t>voorlopers jazz</w:t>
      </w:r>
      <w:r w:rsidR="00E3507B" w:rsidRPr="001821B7">
        <w:rPr>
          <w:rFonts w:cstheme="minorHAnsi"/>
          <w:b/>
          <w:bCs/>
          <w:sz w:val="22"/>
          <w:szCs w:val="22"/>
        </w:rPr>
        <w:t>.</w:t>
      </w:r>
      <w:r w:rsidR="008756BE" w:rsidRPr="001821B7">
        <w:rPr>
          <w:rFonts w:cstheme="minorHAnsi"/>
          <w:b/>
          <w:bCs/>
          <w:sz w:val="22"/>
          <w:szCs w:val="22"/>
        </w:rPr>
        <w:t xml:space="preserve"> </w:t>
      </w:r>
      <w:r w:rsidR="008756BE" w:rsidRPr="001821B7">
        <w:rPr>
          <w:rFonts w:cstheme="minorHAnsi"/>
          <w:sz w:val="22"/>
          <w:szCs w:val="22"/>
        </w:rPr>
        <w:t xml:space="preserve"> Voorlopers jazz; blues (vanaf eind 19</w:t>
      </w:r>
      <w:r w:rsidR="008756BE" w:rsidRPr="001821B7">
        <w:rPr>
          <w:rFonts w:cstheme="minorHAnsi"/>
          <w:sz w:val="22"/>
          <w:szCs w:val="22"/>
          <w:vertAlign w:val="superscript"/>
        </w:rPr>
        <w:t>e</w:t>
      </w:r>
      <w:r w:rsidR="008756BE" w:rsidRPr="001821B7">
        <w:rPr>
          <w:rFonts w:cstheme="minorHAnsi"/>
          <w:sz w:val="22"/>
          <w:szCs w:val="22"/>
        </w:rPr>
        <w:t xml:space="preserve"> eeuw), ragtime (ca.1900).</w:t>
      </w:r>
    </w:p>
    <w:p w14:paraId="4753AE75" w14:textId="39F0CE17" w:rsidR="00402569" w:rsidRPr="001821B7" w:rsidRDefault="004D5A3A" w:rsidP="00992804">
      <w:pPr>
        <w:pStyle w:val="Lijstnummering"/>
        <w:numPr>
          <w:ilvl w:val="0"/>
          <w:numId w:val="0"/>
        </w:num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</w:t>
      </w:r>
      <w:r w:rsidR="00992804" w:rsidRPr="001821B7">
        <w:rPr>
          <w:rFonts w:cstheme="minorHAnsi"/>
          <w:sz w:val="22"/>
          <w:szCs w:val="22"/>
        </w:rPr>
        <w:t xml:space="preserve"> muzieklijnen </w:t>
      </w:r>
      <w:r>
        <w:rPr>
          <w:rFonts w:cstheme="minorHAnsi"/>
          <w:sz w:val="22"/>
          <w:szCs w:val="22"/>
        </w:rPr>
        <w:t xml:space="preserve">zijn beschreven volgens </w:t>
      </w:r>
      <w:r w:rsidR="00992804" w:rsidRPr="001821B7">
        <w:rPr>
          <w:rFonts w:cstheme="minorHAnsi"/>
          <w:sz w:val="22"/>
          <w:szCs w:val="22"/>
        </w:rPr>
        <w:t>onderstaand schema.</w:t>
      </w:r>
    </w:p>
    <w:tbl>
      <w:tblPr>
        <w:tblStyle w:val="Tabelraster"/>
        <w:tblpPr w:leftFromText="141" w:rightFromText="141" w:vertAnchor="text" w:horzAnchor="page" w:tblpX="2728" w:tblpY="17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4D5A3A" w:rsidRPr="001821B7" w14:paraId="59962A89" w14:textId="77777777" w:rsidTr="004D5A3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9BF" w14:textId="77777777" w:rsidR="004D5A3A" w:rsidRPr="001821B7" w:rsidRDefault="004D5A3A" w:rsidP="004D5A3A">
            <w:pPr>
              <w:jc w:val="center"/>
              <w:rPr>
                <w:rFonts w:cstheme="minorHAnsi"/>
                <w:b/>
                <w:bCs/>
              </w:rPr>
            </w:pPr>
            <w:r w:rsidRPr="001821B7">
              <w:rPr>
                <w:rFonts w:cstheme="minorHAnsi"/>
                <w:b/>
                <w:bCs/>
              </w:rPr>
              <w:t xml:space="preserve">Stofomschrijving </w:t>
            </w:r>
            <w:proofErr w:type="spellStart"/>
            <w:r w:rsidRPr="001821B7">
              <w:rPr>
                <w:rFonts w:cstheme="minorHAnsi"/>
                <w:b/>
                <w:bCs/>
              </w:rPr>
              <w:t>subdomein</w:t>
            </w:r>
            <w:proofErr w:type="spellEnd"/>
            <w:r w:rsidRPr="001821B7">
              <w:rPr>
                <w:rFonts w:cstheme="minorHAnsi"/>
                <w:b/>
                <w:bCs/>
              </w:rPr>
              <w:t xml:space="preserve"> A3</w:t>
            </w:r>
          </w:p>
          <w:p w14:paraId="6315E244" w14:textId="77777777" w:rsidR="004D5A3A" w:rsidRPr="001821B7" w:rsidRDefault="004D5A3A" w:rsidP="004D5A3A">
            <w:pPr>
              <w:jc w:val="center"/>
              <w:rPr>
                <w:rFonts w:cstheme="minorHAnsi"/>
              </w:rPr>
            </w:pPr>
            <w:r w:rsidRPr="001821B7">
              <w:rPr>
                <w:rFonts w:cstheme="minorHAnsi"/>
                <w:b/>
                <w:bCs/>
              </w:rPr>
              <w:t>Muziek en Cultuur</w:t>
            </w:r>
          </w:p>
        </w:tc>
      </w:tr>
      <w:tr w:rsidR="004D5A3A" w:rsidRPr="001821B7" w14:paraId="0D129A9D" w14:textId="77777777" w:rsidTr="004D5A3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AFD2" w14:textId="77777777" w:rsidR="004D5A3A" w:rsidRPr="001821B7" w:rsidRDefault="004D5A3A" w:rsidP="004D5A3A">
            <w:pPr>
              <w:rPr>
                <w:rFonts w:cstheme="minorHAnsi"/>
                <w:b/>
                <w:bCs/>
              </w:rPr>
            </w:pPr>
          </w:p>
          <w:p w14:paraId="7667F443" w14:textId="77777777" w:rsidR="004D5A3A" w:rsidRPr="001821B7" w:rsidRDefault="004D5A3A" w:rsidP="004D5A3A">
            <w:pPr>
              <w:rPr>
                <w:rFonts w:cstheme="minorHAnsi"/>
                <w:b/>
                <w:bCs/>
              </w:rPr>
            </w:pPr>
            <w:r w:rsidRPr="001821B7">
              <w:rPr>
                <w:rFonts w:cstheme="minorHAnsi"/>
                <w:b/>
                <w:bCs/>
              </w:rPr>
              <w:t>(I) Klassieke muzieklijn</w:t>
            </w:r>
          </w:p>
        </w:tc>
      </w:tr>
      <w:tr w:rsidR="004D5A3A" w:rsidRPr="001821B7" w14:paraId="11735046" w14:textId="77777777" w:rsidTr="004D5A3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3EA5" w14:textId="77777777" w:rsidR="004D5A3A" w:rsidRPr="001821B7" w:rsidRDefault="004D5A3A" w:rsidP="004D5A3A">
            <w:pPr>
              <w:rPr>
                <w:rFonts w:cstheme="minorHAnsi"/>
                <w:b/>
                <w:bCs/>
              </w:rPr>
            </w:pPr>
          </w:p>
          <w:p w14:paraId="3FEA0FF7" w14:textId="61569486" w:rsidR="004D5A3A" w:rsidRPr="001821B7" w:rsidRDefault="004D5A3A" w:rsidP="004D5A3A">
            <w:pPr>
              <w:rPr>
                <w:rFonts w:cstheme="minorHAnsi"/>
                <w:b/>
                <w:bCs/>
              </w:rPr>
            </w:pPr>
            <w:r w:rsidRPr="001821B7">
              <w:rPr>
                <w:rFonts w:cstheme="minorHAnsi"/>
                <w:b/>
                <w:bCs/>
              </w:rPr>
              <w:t>(</w:t>
            </w:r>
            <w:proofErr w:type="spellStart"/>
            <w:r w:rsidRPr="001821B7">
              <w:rPr>
                <w:rFonts w:cstheme="minorHAnsi"/>
                <w:b/>
                <w:bCs/>
              </w:rPr>
              <w:t>IIa</w:t>
            </w:r>
            <w:proofErr w:type="spellEnd"/>
            <w:r w:rsidRPr="001821B7">
              <w:rPr>
                <w:rFonts w:cstheme="minorHAnsi"/>
                <w:b/>
                <w:bCs/>
              </w:rPr>
              <w:t>) Voorlopers jazz</w:t>
            </w:r>
          </w:p>
        </w:tc>
      </w:tr>
      <w:tr w:rsidR="004D5A3A" w:rsidRPr="001821B7" w14:paraId="77849DA3" w14:textId="77777777" w:rsidTr="004D5A3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433B" w14:textId="77777777" w:rsidR="004D5A3A" w:rsidRPr="001821B7" w:rsidRDefault="004D5A3A" w:rsidP="004D5A3A">
            <w:pPr>
              <w:rPr>
                <w:rFonts w:cstheme="minorHAnsi"/>
                <w:b/>
                <w:bCs/>
              </w:rPr>
            </w:pPr>
          </w:p>
          <w:p w14:paraId="69AEF1F1" w14:textId="518CB12B" w:rsidR="004D5A3A" w:rsidRPr="001821B7" w:rsidRDefault="004D5A3A" w:rsidP="004D5A3A">
            <w:pPr>
              <w:rPr>
                <w:rFonts w:cstheme="minorHAnsi"/>
                <w:b/>
                <w:bCs/>
              </w:rPr>
            </w:pPr>
            <w:r w:rsidRPr="001821B7">
              <w:rPr>
                <w:rFonts w:cstheme="minorHAnsi"/>
                <w:b/>
                <w:bCs/>
              </w:rPr>
              <w:t>(</w:t>
            </w:r>
            <w:proofErr w:type="spellStart"/>
            <w:r w:rsidRPr="001821B7">
              <w:rPr>
                <w:rFonts w:cstheme="minorHAnsi"/>
                <w:b/>
                <w:bCs/>
              </w:rPr>
              <w:t>IIb</w:t>
            </w:r>
            <w:proofErr w:type="spellEnd"/>
            <w:r w:rsidRPr="001821B7">
              <w:rPr>
                <w:rFonts w:cstheme="minorHAnsi"/>
                <w:b/>
                <w:bCs/>
              </w:rPr>
              <w:t>) Jazzlijn</w:t>
            </w:r>
          </w:p>
        </w:tc>
      </w:tr>
      <w:tr w:rsidR="004D5A3A" w:rsidRPr="001821B7" w14:paraId="591665C1" w14:textId="77777777" w:rsidTr="004D5A3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766B" w14:textId="77777777" w:rsidR="004D5A3A" w:rsidRPr="001821B7" w:rsidRDefault="004D5A3A" w:rsidP="004D5A3A">
            <w:pPr>
              <w:rPr>
                <w:rFonts w:cstheme="minorHAnsi"/>
                <w:b/>
                <w:bCs/>
              </w:rPr>
            </w:pPr>
          </w:p>
          <w:p w14:paraId="67EBB89E" w14:textId="77777777" w:rsidR="004D5A3A" w:rsidRPr="001821B7" w:rsidRDefault="004D5A3A" w:rsidP="004D5A3A">
            <w:pPr>
              <w:rPr>
                <w:rFonts w:cstheme="minorHAnsi"/>
                <w:b/>
                <w:bCs/>
              </w:rPr>
            </w:pPr>
            <w:r w:rsidRPr="001821B7">
              <w:rPr>
                <w:rFonts w:cstheme="minorHAnsi"/>
                <w:b/>
                <w:bCs/>
              </w:rPr>
              <w:t xml:space="preserve">(III) </w:t>
            </w:r>
            <w:proofErr w:type="spellStart"/>
            <w:r w:rsidRPr="001821B7">
              <w:rPr>
                <w:rFonts w:cstheme="minorHAnsi"/>
                <w:b/>
                <w:bCs/>
              </w:rPr>
              <w:t>Poplijn</w:t>
            </w:r>
            <w:proofErr w:type="spellEnd"/>
          </w:p>
        </w:tc>
      </w:tr>
    </w:tbl>
    <w:p w14:paraId="5B89B593" w14:textId="77777777" w:rsidR="00992804" w:rsidRPr="001821B7" w:rsidRDefault="00992804" w:rsidP="00992804">
      <w:pPr>
        <w:pStyle w:val="Lijstnummering"/>
        <w:numPr>
          <w:ilvl w:val="0"/>
          <w:numId w:val="0"/>
        </w:numPr>
        <w:ind w:left="720"/>
        <w:rPr>
          <w:rFonts w:cstheme="minorHAnsi"/>
          <w:i/>
          <w:iCs/>
          <w:sz w:val="22"/>
          <w:szCs w:val="22"/>
        </w:rPr>
      </w:pPr>
    </w:p>
    <w:p w14:paraId="7BBA2861" w14:textId="0A93266D" w:rsidR="00402569" w:rsidRPr="001821B7" w:rsidRDefault="00402569" w:rsidP="00992804">
      <w:pPr>
        <w:rPr>
          <w:rFonts w:cstheme="minorHAnsi"/>
        </w:rPr>
      </w:pPr>
      <w:r w:rsidRPr="001821B7">
        <w:rPr>
          <w:rFonts w:cstheme="minorHAnsi"/>
        </w:rPr>
        <w:br w:type="textWrapping" w:clear="all"/>
      </w:r>
    </w:p>
    <w:p w14:paraId="43BD6F01" w14:textId="28581D3F" w:rsidR="00992804" w:rsidRPr="001821B7" w:rsidRDefault="00992804" w:rsidP="00992804">
      <w:pPr>
        <w:pStyle w:val="Lijstnummering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Een aanpassing in volgorde en aanscherping van de verschillende muziekstijlen in de jazzlijn en de </w:t>
      </w:r>
      <w:proofErr w:type="spellStart"/>
      <w:r w:rsidRPr="001821B7">
        <w:rPr>
          <w:rFonts w:cstheme="minorHAnsi"/>
          <w:sz w:val="22"/>
          <w:szCs w:val="22"/>
        </w:rPr>
        <w:t>poplijn</w:t>
      </w:r>
      <w:proofErr w:type="spellEnd"/>
      <w:r w:rsidRPr="001821B7">
        <w:rPr>
          <w:rFonts w:cstheme="minorHAnsi"/>
          <w:sz w:val="22"/>
          <w:szCs w:val="22"/>
        </w:rPr>
        <w:t>.</w:t>
      </w:r>
    </w:p>
    <w:p w14:paraId="5766B348" w14:textId="1C3F3A47" w:rsidR="00992804" w:rsidRPr="001821B7" w:rsidRDefault="00992804" w:rsidP="00992804">
      <w:pPr>
        <w:pStyle w:val="Lijstnummering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Elke muzieklijn start met generieke kenmerken, vervolgens worden alleen nieuwe kenmerkende aspecten voor de desbetreffende stijl </w:t>
      </w:r>
      <w:r w:rsidR="004D5A3A">
        <w:rPr>
          <w:rFonts w:cstheme="minorHAnsi"/>
          <w:sz w:val="22"/>
          <w:szCs w:val="22"/>
        </w:rPr>
        <w:t>genoemd</w:t>
      </w:r>
      <w:r w:rsidRPr="001821B7">
        <w:rPr>
          <w:rFonts w:cstheme="minorHAnsi"/>
          <w:sz w:val="22"/>
          <w:szCs w:val="22"/>
        </w:rPr>
        <w:t>.</w:t>
      </w:r>
    </w:p>
    <w:p w14:paraId="29E4E3F8" w14:textId="15E924C7" w:rsidR="003B0692" w:rsidRPr="001821B7" w:rsidRDefault="003B0692" w:rsidP="00992804">
      <w:pPr>
        <w:pStyle w:val="Lijstnummering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 xml:space="preserve">Bij de </w:t>
      </w:r>
      <w:proofErr w:type="spellStart"/>
      <w:r w:rsidRPr="001821B7">
        <w:rPr>
          <w:rFonts w:cstheme="minorHAnsi"/>
          <w:sz w:val="22"/>
          <w:szCs w:val="22"/>
        </w:rPr>
        <w:t>poplijn</w:t>
      </w:r>
      <w:proofErr w:type="spellEnd"/>
      <w:r w:rsidRPr="001821B7">
        <w:rPr>
          <w:rFonts w:cstheme="minorHAnsi"/>
          <w:sz w:val="22"/>
          <w:szCs w:val="22"/>
        </w:rPr>
        <w:t xml:space="preserve"> hebben we generieke kenmerken</w:t>
      </w:r>
      <w:r w:rsidR="004D5A3A">
        <w:rPr>
          <w:rFonts w:cstheme="minorHAnsi"/>
          <w:sz w:val="22"/>
          <w:szCs w:val="22"/>
        </w:rPr>
        <w:t xml:space="preserve"> en </w:t>
      </w:r>
      <w:r w:rsidRPr="001821B7">
        <w:rPr>
          <w:rFonts w:cstheme="minorHAnsi"/>
          <w:sz w:val="22"/>
          <w:szCs w:val="22"/>
        </w:rPr>
        <w:t xml:space="preserve">bij de categorie Golden </w:t>
      </w:r>
      <w:proofErr w:type="spellStart"/>
      <w:r w:rsidRPr="001821B7">
        <w:rPr>
          <w:rFonts w:cstheme="minorHAnsi"/>
          <w:sz w:val="22"/>
          <w:szCs w:val="22"/>
        </w:rPr>
        <w:t>age</w:t>
      </w:r>
      <w:proofErr w:type="spellEnd"/>
      <w:r w:rsidRPr="001821B7">
        <w:rPr>
          <w:rFonts w:cstheme="minorHAnsi"/>
          <w:sz w:val="22"/>
          <w:szCs w:val="22"/>
        </w:rPr>
        <w:t xml:space="preserve"> of Rock voegen we extra generieke kenmerken rock in. </w:t>
      </w:r>
    </w:p>
    <w:p w14:paraId="3C93BBA9" w14:textId="77777777" w:rsidR="008756BE" w:rsidRPr="001821B7" w:rsidRDefault="008756BE" w:rsidP="000714F5">
      <w:pPr>
        <w:pStyle w:val="Lijstnummering"/>
        <w:numPr>
          <w:ilvl w:val="0"/>
          <w:numId w:val="0"/>
        </w:numPr>
        <w:ind w:left="284" w:hanging="284"/>
        <w:rPr>
          <w:rFonts w:cstheme="minorHAnsi"/>
          <w:sz w:val="22"/>
          <w:szCs w:val="22"/>
        </w:rPr>
      </w:pPr>
    </w:p>
    <w:p w14:paraId="297487C4" w14:textId="0BE79C2F" w:rsidR="000714F5" w:rsidRPr="001821B7" w:rsidRDefault="000714F5" w:rsidP="000714F5">
      <w:pPr>
        <w:pStyle w:val="Lijstnummering"/>
        <w:numPr>
          <w:ilvl w:val="0"/>
          <w:numId w:val="12"/>
        </w:numPr>
        <w:rPr>
          <w:rFonts w:cstheme="minorHAnsi"/>
          <w:sz w:val="22"/>
          <w:szCs w:val="22"/>
        </w:rPr>
      </w:pPr>
      <w:r w:rsidRPr="001821B7">
        <w:rPr>
          <w:rFonts w:cstheme="minorHAnsi"/>
          <w:sz w:val="22"/>
          <w:szCs w:val="22"/>
        </w:rPr>
        <w:t>Het actualiseren van de muziekstijlen van de laatste decennia is nog niet volledig omdat de verschillende (huidige) stijlen nog niet zijn uitgekristalliseerd.</w:t>
      </w:r>
    </w:p>
    <w:p w14:paraId="6B037017" w14:textId="77777777" w:rsidR="008A64EC" w:rsidRDefault="008A64EC" w:rsidP="00992804">
      <w:pPr>
        <w:rPr>
          <w:rFonts w:ascii="Arial" w:hAnsi="Arial" w:cs="Arial"/>
          <w:sz w:val="20"/>
          <w:szCs w:val="20"/>
        </w:rPr>
      </w:pPr>
    </w:p>
    <w:sectPr w:rsidR="008A64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8C30" w14:textId="77777777" w:rsidR="002D6C3E" w:rsidRDefault="002D6C3E" w:rsidP="00992804">
      <w:pPr>
        <w:spacing w:after="0" w:line="240" w:lineRule="auto"/>
      </w:pPr>
      <w:r>
        <w:separator/>
      </w:r>
    </w:p>
  </w:endnote>
  <w:endnote w:type="continuationSeparator" w:id="0">
    <w:p w14:paraId="686352F5" w14:textId="77777777" w:rsidR="002D6C3E" w:rsidRDefault="002D6C3E" w:rsidP="0099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014213"/>
      <w:docPartObj>
        <w:docPartGallery w:val="Page Numbers (Bottom of Page)"/>
        <w:docPartUnique/>
      </w:docPartObj>
    </w:sdtPr>
    <w:sdtEndPr/>
    <w:sdtContent>
      <w:p w14:paraId="46A0889D" w14:textId="0A461B73" w:rsidR="00992804" w:rsidRDefault="0099280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B0A99" w14:textId="77777777" w:rsidR="00992804" w:rsidRDefault="00992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76B3" w14:textId="77777777" w:rsidR="002D6C3E" w:rsidRDefault="002D6C3E" w:rsidP="00992804">
      <w:pPr>
        <w:spacing w:after="0" w:line="240" w:lineRule="auto"/>
      </w:pPr>
      <w:r>
        <w:separator/>
      </w:r>
    </w:p>
  </w:footnote>
  <w:footnote w:type="continuationSeparator" w:id="0">
    <w:p w14:paraId="7D8D1D6B" w14:textId="77777777" w:rsidR="002D6C3E" w:rsidRDefault="002D6C3E" w:rsidP="00992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604"/>
    <w:multiLevelType w:val="multilevel"/>
    <w:tmpl w:val="7CD43F4A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709"/>
      </w:pPr>
      <w:rPr>
        <w:rFonts w:hint="default"/>
        <w:b/>
        <w:i w:val="0"/>
        <w:sz w:val="18"/>
      </w:rPr>
    </w:lvl>
    <w:lvl w:ilvl="3">
      <w:start w:val="1"/>
      <w:numFmt w:val="decimal"/>
      <w:pStyle w:val="Kop4"/>
      <w:lvlText w:val="%1.%2.%3.%4"/>
      <w:lvlJc w:val="left"/>
      <w:pPr>
        <w:ind w:left="0" w:hanging="709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9411864"/>
    <w:multiLevelType w:val="hybridMultilevel"/>
    <w:tmpl w:val="DA3CE9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3539"/>
    <w:multiLevelType w:val="hybridMultilevel"/>
    <w:tmpl w:val="35D0DC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445D"/>
    <w:multiLevelType w:val="hybridMultilevel"/>
    <w:tmpl w:val="ED9AC1C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E0BEF"/>
    <w:multiLevelType w:val="hybridMultilevel"/>
    <w:tmpl w:val="0ECCE3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E382F"/>
    <w:multiLevelType w:val="hybridMultilevel"/>
    <w:tmpl w:val="48041EE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3873DE"/>
    <w:multiLevelType w:val="multilevel"/>
    <w:tmpl w:val="B23E9524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lowerLetter"/>
      <w:pStyle w:val="Lijstnummering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bullet"/>
      <w:pStyle w:val="Lijstnummering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</w:rPr>
    </w:lvl>
    <w:lvl w:ilvl="4">
      <w:start w:val="1"/>
      <w:numFmt w:val="bullet"/>
      <w:pStyle w:val="Lijstnummering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6B16F50"/>
    <w:multiLevelType w:val="hybridMultilevel"/>
    <w:tmpl w:val="60588810"/>
    <w:lvl w:ilvl="0" w:tplc="0712811E">
      <w:start w:val="8"/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7BBC"/>
    <w:multiLevelType w:val="hybridMultilevel"/>
    <w:tmpl w:val="5484B2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412CF"/>
    <w:multiLevelType w:val="hybridMultilevel"/>
    <w:tmpl w:val="A9DE5B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85419"/>
    <w:multiLevelType w:val="hybridMultilevel"/>
    <w:tmpl w:val="8BD00B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5972"/>
    <w:multiLevelType w:val="hybridMultilevel"/>
    <w:tmpl w:val="828822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30B8C"/>
    <w:multiLevelType w:val="hybridMultilevel"/>
    <w:tmpl w:val="7AF457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57E1A"/>
    <w:multiLevelType w:val="hybridMultilevel"/>
    <w:tmpl w:val="D13C72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4718"/>
    <w:multiLevelType w:val="hybridMultilevel"/>
    <w:tmpl w:val="723CCF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57F1F"/>
    <w:multiLevelType w:val="hybridMultilevel"/>
    <w:tmpl w:val="0EAEACE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E0E4E"/>
    <w:multiLevelType w:val="hybridMultilevel"/>
    <w:tmpl w:val="F2BA75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5CA5"/>
    <w:multiLevelType w:val="hybridMultilevel"/>
    <w:tmpl w:val="712AC390"/>
    <w:lvl w:ilvl="0" w:tplc="E8D27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2444B"/>
    <w:multiLevelType w:val="hybridMultilevel"/>
    <w:tmpl w:val="BFEA2E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052C5"/>
    <w:multiLevelType w:val="hybridMultilevel"/>
    <w:tmpl w:val="3B06AB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1F37"/>
    <w:multiLevelType w:val="hybridMultilevel"/>
    <w:tmpl w:val="2D2673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37651">
    <w:abstractNumId w:val="6"/>
  </w:num>
  <w:num w:numId="2" w16cid:durableId="584650105">
    <w:abstractNumId w:val="0"/>
  </w:num>
  <w:num w:numId="3" w16cid:durableId="409666838">
    <w:abstractNumId w:val="10"/>
  </w:num>
  <w:num w:numId="4" w16cid:durableId="342244294">
    <w:abstractNumId w:val="12"/>
  </w:num>
  <w:num w:numId="5" w16cid:durableId="1929578041">
    <w:abstractNumId w:val="18"/>
  </w:num>
  <w:num w:numId="6" w16cid:durableId="1880194302">
    <w:abstractNumId w:val="7"/>
  </w:num>
  <w:num w:numId="7" w16cid:durableId="1315446900">
    <w:abstractNumId w:val="17"/>
  </w:num>
  <w:num w:numId="8" w16cid:durableId="803279510">
    <w:abstractNumId w:val="4"/>
  </w:num>
  <w:num w:numId="9" w16cid:durableId="2001234122">
    <w:abstractNumId w:val="16"/>
  </w:num>
  <w:num w:numId="10" w16cid:durableId="772631080">
    <w:abstractNumId w:val="13"/>
  </w:num>
  <w:num w:numId="11" w16cid:durableId="1567570094">
    <w:abstractNumId w:val="2"/>
  </w:num>
  <w:num w:numId="12" w16cid:durableId="1908025947">
    <w:abstractNumId w:val="3"/>
  </w:num>
  <w:num w:numId="13" w16cid:durableId="1133406900">
    <w:abstractNumId w:val="9"/>
  </w:num>
  <w:num w:numId="14" w16cid:durableId="1596665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0958325">
    <w:abstractNumId w:val="15"/>
  </w:num>
  <w:num w:numId="16" w16cid:durableId="1388799230">
    <w:abstractNumId w:val="1"/>
  </w:num>
  <w:num w:numId="17" w16cid:durableId="283736463">
    <w:abstractNumId w:val="5"/>
  </w:num>
  <w:num w:numId="18" w16cid:durableId="1747220854">
    <w:abstractNumId w:val="20"/>
  </w:num>
  <w:num w:numId="19" w16cid:durableId="487401837">
    <w:abstractNumId w:val="14"/>
  </w:num>
  <w:num w:numId="20" w16cid:durableId="2103914984">
    <w:abstractNumId w:val="19"/>
  </w:num>
  <w:num w:numId="21" w16cid:durableId="1290356391">
    <w:abstractNumId w:val="11"/>
  </w:num>
  <w:num w:numId="22" w16cid:durableId="1993946636">
    <w:abstractNumId w:val="8"/>
  </w:num>
  <w:num w:numId="23" w16cid:durableId="592787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9"/>
    <w:rsid w:val="000714F5"/>
    <w:rsid w:val="000A30F3"/>
    <w:rsid w:val="000A7F97"/>
    <w:rsid w:val="001821B7"/>
    <w:rsid w:val="001F4451"/>
    <w:rsid w:val="002D6C3E"/>
    <w:rsid w:val="00386F50"/>
    <w:rsid w:val="0039042C"/>
    <w:rsid w:val="003A1D99"/>
    <w:rsid w:val="003B0692"/>
    <w:rsid w:val="003D71B8"/>
    <w:rsid w:val="00402569"/>
    <w:rsid w:val="004D5A3A"/>
    <w:rsid w:val="006633BA"/>
    <w:rsid w:val="006F360C"/>
    <w:rsid w:val="007674A7"/>
    <w:rsid w:val="007E0F25"/>
    <w:rsid w:val="00812ABD"/>
    <w:rsid w:val="008756BE"/>
    <w:rsid w:val="00893927"/>
    <w:rsid w:val="008A64EC"/>
    <w:rsid w:val="008B00DC"/>
    <w:rsid w:val="00922537"/>
    <w:rsid w:val="00992804"/>
    <w:rsid w:val="00A06A1F"/>
    <w:rsid w:val="00B55E62"/>
    <w:rsid w:val="00BE33D3"/>
    <w:rsid w:val="00C165AE"/>
    <w:rsid w:val="00C83B56"/>
    <w:rsid w:val="00C92680"/>
    <w:rsid w:val="00CA6168"/>
    <w:rsid w:val="00CF13EF"/>
    <w:rsid w:val="00D52D14"/>
    <w:rsid w:val="00DA746B"/>
    <w:rsid w:val="00DF35CC"/>
    <w:rsid w:val="00DF7850"/>
    <w:rsid w:val="00E3332B"/>
    <w:rsid w:val="00E3507B"/>
    <w:rsid w:val="00EC7FFE"/>
    <w:rsid w:val="00EF6FD6"/>
    <w:rsid w:val="00F03EE1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28C4"/>
  <w15:chartTrackingRefBased/>
  <w15:docId w15:val="{33B0C714-7D86-4EB8-A630-ED0E5B54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next w:val="Plattetekst"/>
    <w:link w:val="Kop1Char"/>
    <w:uiPriority w:val="9"/>
    <w:qFormat/>
    <w:rsid w:val="003A1D99"/>
    <w:pPr>
      <w:keepNext/>
      <w:keepLines/>
      <w:numPr>
        <w:numId w:val="2"/>
      </w:numPr>
      <w:spacing w:before="360" w:after="0" w:line="240" w:lineRule="atLeast"/>
      <w:outlineLvl w:val="0"/>
    </w:pPr>
    <w:rPr>
      <w:rFonts w:eastAsiaTheme="majorEastAsia" w:cstheme="majorBidi"/>
      <w:bCs/>
      <w:caps/>
      <w:color w:val="4472C4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A1D99"/>
    <w:pPr>
      <w:keepLines w:val="0"/>
      <w:numPr>
        <w:ilvl w:val="1"/>
      </w:numPr>
      <w:spacing w:before="240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A1D99"/>
    <w:pPr>
      <w:numPr>
        <w:ilvl w:val="2"/>
      </w:numPr>
      <w:outlineLvl w:val="2"/>
    </w:pPr>
    <w:rPr>
      <w:caps w:val="0"/>
    </w:rPr>
  </w:style>
  <w:style w:type="paragraph" w:styleId="Kop4">
    <w:name w:val="heading 4"/>
    <w:basedOn w:val="Kop3"/>
    <w:next w:val="Plattetekst"/>
    <w:link w:val="Kop4Char"/>
    <w:uiPriority w:val="9"/>
    <w:qFormat/>
    <w:rsid w:val="003A1D99"/>
    <w:pPr>
      <w:numPr>
        <w:ilvl w:val="3"/>
      </w:numPr>
      <w:outlineLvl w:val="3"/>
    </w:pPr>
    <w:rPr>
      <w:b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A1D99"/>
    <w:pPr>
      <w:numPr>
        <w:ilvl w:val="4"/>
      </w:numPr>
      <w:spacing w:before="0"/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3A1D99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3A1D99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3A1D99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3A1D9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1D99"/>
    <w:rPr>
      <w:rFonts w:eastAsiaTheme="majorEastAsia" w:cstheme="majorBidi"/>
      <w:bCs/>
      <w:caps/>
      <w:color w:val="4472C4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A1D99"/>
    <w:rPr>
      <w:rFonts w:eastAsiaTheme="majorEastAsia" w:cstheme="majorBidi"/>
      <w:b/>
      <w:bCs/>
      <w:caps/>
      <w:color w:val="4472C4" w:themeColor="accent1"/>
      <w:sz w:val="1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A1D99"/>
    <w:rPr>
      <w:rFonts w:eastAsiaTheme="majorEastAsia" w:cstheme="majorBidi"/>
      <w:b/>
      <w:bCs/>
      <w:color w:val="4472C4" w:themeColor="accent1"/>
      <w:sz w:val="1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3A1D99"/>
    <w:rPr>
      <w:rFonts w:eastAsiaTheme="majorEastAsia" w:cstheme="majorBidi"/>
      <w:bCs/>
      <w:color w:val="4472C4" w:themeColor="accent1"/>
      <w:sz w:val="1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1D99"/>
    <w:rPr>
      <w:rFonts w:eastAsiaTheme="majorEastAsia" w:cstheme="majorBidi"/>
      <w:bCs/>
      <w:caps/>
      <w:color w:val="4472C4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1D99"/>
    <w:rPr>
      <w:rFonts w:eastAsiaTheme="majorEastAsia" w:cstheme="majorBidi"/>
      <w:bCs/>
      <w:caps/>
      <w:color w:val="4472C4" w:themeColor="accent1"/>
      <w:sz w:val="24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1D99"/>
    <w:rPr>
      <w:rFonts w:eastAsiaTheme="majorEastAsia" w:cstheme="majorBidi"/>
      <w:bCs/>
      <w:caps/>
      <w:color w:val="4472C4" w:themeColor="accent1"/>
      <w:sz w:val="24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1D99"/>
    <w:rPr>
      <w:rFonts w:eastAsiaTheme="majorEastAsia" w:cstheme="majorBidi"/>
      <w:bCs/>
      <w:caps/>
      <w:color w:val="4472C4" w:themeColor="accent1"/>
      <w:sz w:val="24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1D99"/>
    <w:rPr>
      <w:rFonts w:eastAsiaTheme="majorEastAsia" w:cstheme="majorBidi"/>
      <w:bCs/>
      <w:caps/>
      <w:color w:val="4472C4" w:themeColor="accent1"/>
      <w:sz w:val="24"/>
      <w:szCs w:val="28"/>
    </w:rPr>
  </w:style>
  <w:style w:type="paragraph" w:styleId="Plattetekst">
    <w:name w:val="Body Text"/>
    <w:basedOn w:val="Standaard"/>
    <w:link w:val="PlattetekstChar"/>
    <w:uiPriority w:val="4"/>
    <w:qFormat/>
    <w:rsid w:val="003A1D99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3A1D99"/>
    <w:rPr>
      <w:rFonts w:cs="Times New Roman"/>
      <w:sz w:val="18"/>
      <w:szCs w:val="18"/>
    </w:rPr>
  </w:style>
  <w:style w:type="paragraph" w:styleId="Lijstnummering">
    <w:name w:val="List Number"/>
    <w:basedOn w:val="Standaard"/>
    <w:uiPriority w:val="14"/>
    <w:qFormat/>
    <w:rsid w:val="003A1D99"/>
    <w:pPr>
      <w:numPr>
        <w:numId w:val="1"/>
      </w:numPr>
      <w:spacing w:after="0" w:line="240" w:lineRule="atLeast"/>
    </w:pPr>
    <w:rPr>
      <w:rFonts w:cs="Times New Roman"/>
      <w:sz w:val="18"/>
      <w:szCs w:val="18"/>
    </w:rPr>
  </w:style>
  <w:style w:type="paragraph" w:styleId="Lijstnummering2">
    <w:name w:val="List Number 2"/>
    <w:basedOn w:val="Lijstnummering"/>
    <w:uiPriority w:val="14"/>
    <w:qFormat/>
    <w:rsid w:val="003A1D99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3A1D99"/>
    <w:pPr>
      <w:numPr>
        <w:ilvl w:val="2"/>
      </w:numPr>
    </w:pPr>
  </w:style>
  <w:style w:type="paragraph" w:styleId="Lijstnummering4">
    <w:name w:val="List Number 4"/>
    <w:basedOn w:val="Lijstnummering3"/>
    <w:uiPriority w:val="14"/>
    <w:semiHidden/>
    <w:qFormat/>
    <w:rsid w:val="003A1D99"/>
    <w:pPr>
      <w:numPr>
        <w:ilvl w:val="3"/>
      </w:numPr>
      <w:contextualSpacing/>
    </w:pPr>
  </w:style>
  <w:style w:type="character" w:styleId="Hyperlink">
    <w:name w:val="Hyperlink"/>
    <w:basedOn w:val="Standaardalinea-lettertype"/>
    <w:uiPriority w:val="99"/>
    <w:semiHidden/>
    <w:rsid w:val="003A1D99"/>
    <w:rPr>
      <w:color w:val="0563C1" w:themeColor="hyperlink"/>
      <w:u w:val="single"/>
    </w:rPr>
  </w:style>
  <w:style w:type="paragraph" w:styleId="Lijstnummering5">
    <w:name w:val="List Number 5"/>
    <w:basedOn w:val="Lijstnummering4"/>
    <w:uiPriority w:val="14"/>
    <w:semiHidden/>
    <w:qFormat/>
    <w:rsid w:val="003A1D99"/>
    <w:pPr>
      <w:numPr>
        <w:ilvl w:val="4"/>
      </w:numPr>
    </w:pPr>
  </w:style>
  <w:style w:type="paragraph" w:styleId="Lijstalinea">
    <w:name w:val="List Paragraph"/>
    <w:basedOn w:val="Standaard"/>
    <w:uiPriority w:val="34"/>
    <w:qFormat/>
    <w:rsid w:val="00B55E62"/>
    <w:pPr>
      <w:spacing w:after="0" w:line="240" w:lineRule="atLeast"/>
      <w:ind w:left="720"/>
      <w:contextualSpacing/>
    </w:pPr>
    <w:rPr>
      <w:rFonts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rsid w:val="00B55E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55E6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55E62"/>
    <w:rPr>
      <w:rFonts w:cs="Times New Roman"/>
      <w:sz w:val="20"/>
      <w:szCs w:val="20"/>
    </w:rPr>
  </w:style>
  <w:style w:type="table" w:customStyle="1" w:styleId="CvTEStandaardtabel">
    <w:name w:val="CvTE Standaard tabel"/>
    <w:basedOn w:val="Standaardtabel"/>
    <w:uiPriority w:val="99"/>
    <w:rsid w:val="00BE33D3"/>
    <w:pPr>
      <w:spacing w:before="85" w:after="85" w:line="240" w:lineRule="atLeast"/>
      <w:ind w:left="85" w:right="85"/>
    </w:pPr>
    <w:rPr>
      <w:rFonts w:cs="Times New Roman"/>
      <w:sz w:val="17"/>
      <w:szCs w:val="18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left w:w="0" w:type="dxa"/>
        <w:right w:w="0" w:type="dxa"/>
      </w:tblCellMar>
    </w:tblPr>
    <w:tcPr>
      <w:shd w:val="clear" w:color="auto" w:fill="FFFFFF"/>
    </w:tcPr>
    <w:tblStylePr w:type="firstRow">
      <w:rPr>
        <w:rFonts w:ascii="Verdana" w:hAnsi="Verdana"/>
        <w:b/>
        <w:sz w:val="17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47145C"/>
      </w:tcPr>
    </w:tblStylePr>
    <w:tblStylePr w:type="lastRow">
      <w:rPr>
        <w:b/>
        <w:i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/>
      </w:tcPr>
    </w:tblStylePr>
    <w:tblStylePr w:type="lastCol">
      <w:rPr>
        <w:b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band1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Horz">
      <w:rPr>
        <w:rFonts w:ascii="Verdana" w:hAnsi="Verdana"/>
        <w:b w:val="0"/>
        <w:i w:val="0"/>
        <w:sz w:val="17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</w:style>
  <w:style w:type="table" w:styleId="Tabelraster">
    <w:name w:val="Table Grid"/>
    <w:basedOn w:val="Standaardtabel"/>
    <w:uiPriority w:val="59"/>
    <w:rsid w:val="00402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2804"/>
  </w:style>
  <w:style w:type="paragraph" w:styleId="Voettekst">
    <w:name w:val="footer"/>
    <w:basedOn w:val="Standaard"/>
    <w:link w:val="VoettekstChar"/>
    <w:uiPriority w:val="99"/>
    <w:unhideWhenUsed/>
    <w:rsid w:val="0099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280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2680"/>
    <w:pPr>
      <w:spacing w:after="160"/>
    </w:pPr>
    <w:rPr>
      <w:rFonts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680"/>
    <w:rPr>
      <w:rFonts w:cs="Times New Roman"/>
      <w:b/>
      <w:bCs/>
      <w:sz w:val="20"/>
      <w:szCs w:val="20"/>
    </w:rPr>
  </w:style>
  <w:style w:type="paragraph" w:styleId="Geenafstand">
    <w:name w:val="No Spacing"/>
    <w:uiPriority w:val="1"/>
    <w:qFormat/>
    <w:rsid w:val="00182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Marsman</dc:creator>
  <cp:keywords/>
  <dc:description/>
  <cp:lastModifiedBy>pdc-pc-276</cp:lastModifiedBy>
  <cp:revision>2</cp:revision>
  <cp:lastPrinted>2023-02-18T06:40:00Z</cp:lastPrinted>
  <dcterms:created xsi:type="dcterms:W3CDTF">2023-02-23T12:16:00Z</dcterms:created>
  <dcterms:modified xsi:type="dcterms:W3CDTF">2023-02-23T12:16:00Z</dcterms:modified>
</cp:coreProperties>
</file>